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Подпрограмме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«Формирование и совершенствование системы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комплексной реабилитации и абилитации инвалидов,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детей-инвалидов в Калужской области»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программе Калужской области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«Доступная среда в Калужской области»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ЦЕЛЕВЫХ ПОКАЗАТЕЛЯХ (ИНДИКАТОРАХ) ПОДПРОГРАММЫ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«ФОРМИРОВАНИЕ И СОВЕРШЕНСТВОВАНИЕ СИСТЕМЫ КОМПЛЕКСНОЙ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РЕАБИЛИТАЦИИ И АБИЛИТАЦИИ ИНВАЛИДОВ, В ТОМ ЧИСЛЕ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ДЕТЕЙ-ИНВАЛИДОВ, В КАЛУЖСКОЙ ОБЛАСТИ»</w:t>
      </w: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7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042"/>
        <w:gridCol w:w="1684"/>
        <w:gridCol w:w="1684"/>
        <w:gridCol w:w="823"/>
        <w:gridCol w:w="850"/>
        <w:gridCol w:w="709"/>
        <w:gridCol w:w="931"/>
        <w:gridCol w:w="851"/>
      </w:tblGrid>
      <w:tr w:rsidR="00225C57" w:rsidTr="00225C57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целевого показателя (индикатора) Подпрограммы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целевого показателя (индикатора) региональной программы на момент разработки Подпрограммы (2018 год)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значения целевого показателя (индикатора) Подпрограммы по годам (в процентах)</w:t>
            </w:r>
          </w:p>
        </w:tc>
      </w:tr>
      <w:tr w:rsidR="00225C57" w:rsidTr="00225C57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 w:rsidP="00225C57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225C57" w:rsidTr="00225C5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25C57" w:rsidTr="00225C57">
        <w:tc>
          <w:tcPr>
            <w:tcW w:w="1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Первоочередные задачи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Default="00225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67C85" w:rsidRPr="00571C21" w:rsidTr="00AF58E7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 xml:space="preserve">1.1. Определение потребности инвалидов, в том числе детей-инвалидов, в реабилитационных и </w:t>
            </w:r>
            <w:proofErr w:type="spellStart"/>
            <w:r w:rsidRPr="00571C21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571C21">
              <w:rPr>
                <w:rFonts w:ascii="Times New Roman" w:hAnsi="Times New Roman" w:cs="Times New Roman"/>
              </w:rPr>
              <w:t xml:space="preserve"> услугах, услугах ранней помощи, получении услуг в рамках сопровождаемого проживания в Калужской области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1.1.1. Доля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74,9</w:t>
            </w:r>
          </w:p>
        </w:tc>
      </w:tr>
      <w:tr w:rsidR="00667C85" w:rsidRPr="00571C21" w:rsidTr="00AF58E7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 xml:space="preserve">1.1.2. Доля инвалидов, в отношении которых осуществлялись мероприятия по реабилитации и (или) абилитации, в общей численности инвалидов Калужской области, имеющих такие рекомендации </w:t>
            </w:r>
            <w:r w:rsidRPr="00571C21">
              <w:rPr>
                <w:rFonts w:ascii="Times New Roman" w:hAnsi="Times New Roman" w:cs="Times New Roman"/>
              </w:rPr>
              <w:lastRenderedPageBreak/>
              <w:t>в индивидуальной программе реабилитации или абилитации (дети)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76,8</w:t>
            </w:r>
          </w:p>
        </w:tc>
      </w:tr>
      <w:tr w:rsidR="00667C85" w:rsidRPr="00571C21" w:rsidTr="00AF58E7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1.1.3. Доля детей целевой группы, получивших услуги ранней помощи, в общем числе детей Калужской области, нуждающихся в получении таких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35</w:t>
            </w:r>
          </w:p>
        </w:tc>
      </w:tr>
      <w:tr w:rsidR="00667C85" w:rsidRPr="00571C21" w:rsidTr="00AF58E7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 w:rsidP="0080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1.1.4. Число инвалидов, получающих услуги в рамках сопровождаемого проживания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 w:rsidP="0080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667C85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164DD2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164DD2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85" w:rsidRPr="00571C21" w:rsidRDefault="00164DD2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50</w:t>
            </w:r>
          </w:p>
        </w:tc>
      </w:tr>
      <w:tr w:rsidR="004C5AF9" w:rsidRPr="00571C21" w:rsidTr="006C1CBF">
        <w:trPr>
          <w:trHeight w:val="759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Калужской области</w:t>
            </w:r>
          </w:p>
          <w:p w:rsidR="004C5AF9" w:rsidRPr="00571C21" w:rsidRDefault="004C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AF9" w:rsidRPr="00571C21" w:rsidRDefault="004C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57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1.2.</w:t>
            </w:r>
            <w:r w:rsidR="00571C21">
              <w:rPr>
                <w:rFonts w:ascii="Times New Roman" w:hAnsi="Times New Roman" w:cs="Times New Roman"/>
              </w:rPr>
              <w:t>1</w:t>
            </w:r>
            <w:r w:rsidRPr="00571C21">
              <w:rPr>
                <w:rFonts w:ascii="Times New Roman" w:hAnsi="Times New Roman" w:cs="Times New Roman"/>
              </w:rPr>
              <w:t>. Доля занятых инвалидов трудоспособного возраста в общей численности инвалидов трудоспособного возраста Калужской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96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401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F0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D5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BB6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4C5AF9" w:rsidP="005B10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F9" w:rsidRPr="00571C21" w:rsidRDefault="0016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47</w:t>
            </w:r>
          </w:p>
        </w:tc>
      </w:tr>
      <w:tr w:rsidR="00225C57" w:rsidRPr="00571C21" w:rsidTr="00225C57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164DD2" w:rsidP="0057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1.2.</w:t>
            </w:r>
            <w:r w:rsidR="00571C21">
              <w:rPr>
                <w:rFonts w:ascii="Times New Roman" w:hAnsi="Times New Roman" w:cs="Times New Roman"/>
              </w:rPr>
              <w:t>2</w:t>
            </w:r>
            <w:r w:rsidR="00225C57" w:rsidRPr="00571C21">
              <w:rPr>
                <w:rFonts w:ascii="Times New Roman" w:hAnsi="Times New Roman" w:cs="Times New Roman"/>
              </w:rPr>
              <w:t>. 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16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69</w:t>
            </w:r>
          </w:p>
        </w:tc>
      </w:tr>
      <w:tr w:rsidR="00225C57" w:rsidRPr="00571C21" w:rsidTr="00667C8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1.3.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  <w:r w:rsidR="004C5AF9" w:rsidRPr="00571C21">
              <w:rPr>
                <w:rFonts w:ascii="Times New Roman" w:hAnsi="Times New Roman" w:cs="Times New Roman"/>
              </w:rPr>
              <w:t>,</w:t>
            </w:r>
            <w:r w:rsidRPr="00571C21">
              <w:rPr>
                <w:rFonts w:ascii="Times New Roman" w:hAnsi="Times New Roman" w:cs="Times New Roman"/>
              </w:rPr>
              <w:t xml:space="preserve"> </w:t>
            </w:r>
            <w:r w:rsidR="004C5AF9" w:rsidRPr="00571C21">
              <w:rPr>
                <w:rFonts w:ascii="Times New Roman" w:hAnsi="Times New Roman" w:cs="Times New Roman"/>
              </w:rPr>
              <w:t xml:space="preserve">сопровождаемого проживания инвалидов </w:t>
            </w:r>
            <w:r w:rsidRPr="00571C21">
              <w:rPr>
                <w:rFonts w:ascii="Times New Roman" w:hAnsi="Times New Roman" w:cs="Times New Roman"/>
              </w:rPr>
              <w:t>в Калужской области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1.3.1. Доля реабилитационных организаций, подлежащих включению в систему комплексной реабилитации и абилитации инвалидов, в том числе детей-инвалидов, Калужской области, в общем числе реабилитационных организаций, расположенных на территории Калужской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225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571C21" w:rsidRDefault="0016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</w:tr>
      <w:tr w:rsidR="004C5AF9" w:rsidRPr="00571C21" w:rsidTr="00667C85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08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 xml:space="preserve">1.4. Формирование условий для развития системы комплексной реабилитации и абилитации инвалидов, в том числе детей-инвалидов, а </w:t>
            </w:r>
            <w:r w:rsidRPr="00571C21">
              <w:rPr>
                <w:rFonts w:ascii="Times New Roman" w:hAnsi="Times New Roman" w:cs="Times New Roman"/>
              </w:rPr>
              <w:lastRenderedPageBreak/>
              <w:t>также ранней помощи,  сопровождаемого проживания в Калужской области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lastRenderedPageBreak/>
              <w:t>1.4.1. Доля семей Калужской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100</w:t>
            </w:r>
          </w:p>
        </w:tc>
      </w:tr>
      <w:tr w:rsidR="004C5AF9" w:rsidTr="00667C8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 xml:space="preserve">1.4.2. Доля специалистов Калужской области, </w:t>
            </w:r>
            <w:r w:rsidRPr="00571C21">
              <w:rPr>
                <w:rFonts w:ascii="Times New Roman" w:hAnsi="Times New Roman" w:cs="Times New Roman"/>
              </w:rPr>
              <w:lastRenderedPageBreak/>
              <w:t xml:space="preserve">обеспечивающих оказание реабилитационных и (или) </w:t>
            </w:r>
            <w:proofErr w:type="spellStart"/>
            <w:r w:rsidRPr="00571C21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571C21">
              <w:rPr>
                <w:rFonts w:ascii="Times New Roman" w:hAnsi="Times New Roman" w:cs="Times New Roman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Калужской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4C5AF9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9" w:rsidRPr="00571C21" w:rsidRDefault="000D238A" w:rsidP="00804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1C21">
              <w:rPr>
                <w:rFonts w:ascii="Times New Roman" w:hAnsi="Times New Roman" w:cs="Times New Roman"/>
              </w:rPr>
              <w:t>50</w:t>
            </w:r>
          </w:p>
        </w:tc>
      </w:tr>
    </w:tbl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C57" w:rsidRDefault="00225C57" w:rsidP="0022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295D" w:rsidRDefault="003C295D"/>
    <w:sectPr w:rsidR="003C295D" w:rsidSect="000D238A">
      <w:pgSz w:w="16838" w:h="11905" w:orient="landscape"/>
      <w:pgMar w:top="567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5F"/>
    <w:rsid w:val="00027884"/>
    <w:rsid w:val="000D238A"/>
    <w:rsid w:val="00164DD2"/>
    <w:rsid w:val="00225C57"/>
    <w:rsid w:val="003C295D"/>
    <w:rsid w:val="004051AB"/>
    <w:rsid w:val="004C5AF9"/>
    <w:rsid w:val="004E067A"/>
    <w:rsid w:val="00571C21"/>
    <w:rsid w:val="0060777D"/>
    <w:rsid w:val="00667C85"/>
    <w:rsid w:val="007C4084"/>
    <w:rsid w:val="009B4AFD"/>
    <w:rsid w:val="00E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Старынина Лариса Вячеславовна</cp:lastModifiedBy>
  <cp:revision>2</cp:revision>
  <cp:lastPrinted>2020-04-28T05:16:00Z</cp:lastPrinted>
  <dcterms:created xsi:type="dcterms:W3CDTF">2020-04-30T10:19:00Z</dcterms:created>
  <dcterms:modified xsi:type="dcterms:W3CDTF">2020-04-30T10:19:00Z</dcterms:modified>
</cp:coreProperties>
</file>